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9EA" w:rsidRPr="00B31E30" w:rsidRDefault="005A65E8" w:rsidP="00393A1C">
      <w:pPr>
        <w:pStyle w:val="1"/>
        <w:rPr>
          <w:rFonts w:ascii="宋体" w:hAnsi="宋体"/>
        </w:rPr>
      </w:pPr>
      <w:r w:rsidRPr="005A65E8">
        <w:rPr>
          <w:rFonts w:ascii="宋体" w:hAnsi="宋体" w:hint="eastAsia"/>
        </w:rPr>
        <w:t>第</w:t>
      </w:r>
      <w:r w:rsidR="003F5F36">
        <w:rPr>
          <w:rFonts w:ascii="宋体" w:hAnsi="宋体" w:hint="eastAsia"/>
        </w:rPr>
        <w:t>二十</w:t>
      </w:r>
      <w:r w:rsidRPr="005A65E8">
        <w:rPr>
          <w:rFonts w:ascii="宋体" w:hAnsi="宋体" w:hint="eastAsia"/>
        </w:rPr>
        <w:t>届留学英才招聘会暨国家留学人才就业服务平台</w:t>
      </w:r>
      <w:r w:rsidR="00D955F0">
        <w:rPr>
          <w:rFonts w:ascii="宋体" w:hAnsi="宋体" w:hint="eastAsia"/>
        </w:rPr>
        <w:t>(</w:t>
      </w:r>
      <w:r w:rsidRPr="005A65E8">
        <w:rPr>
          <w:rFonts w:ascii="宋体" w:hAnsi="宋体" w:hint="eastAsia"/>
        </w:rPr>
        <w:t>北京专场</w:t>
      </w:r>
      <w:r w:rsidR="00D955F0">
        <w:rPr>
          <w:rFonts w:ascii="宋体" w:hAnsi="宋体" w:hint="eastAsia"/>
        </w:rPr>
        <w:t>)</w:t>
      </w:r>
      <w:r w:rsidR="00323D5D">
        <w:rPr>
          <w:rFonts w:ascii="宋体" w:hAnsi="宋体" w:hint="eastAsia"/>
        </w:rPr>
        <w:t>活动</w:t>
      </w:r>
      <w:r w:rsidR="00FA40AA" w:rsidRPr="00B31E30">
        <w:rPr>
          <w:rFonts w:ascii="宋体" w:hAnsi="宋体" w:hint="eastAsia"/>
        </w:rPr>
        <w:t>参</w:t>
      </w:r>
      <w:r w:rsidR="00E059EA" w:rsidRPr="00B31E30">
        <w:rPr>
          <w:rFonts w:ascii="宋体" w:hAnsi="宋体"/>
        </w:rPr>
        <w:t>会协议书</w:t>
      </w:r>
    </w:p>
    <w:p w:rsidR="00E059EA" w:rsidRPr="007A49A0" w:rsidRDefault="00E059EA" w:rsidP="00B31E30">
      <w:pPr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甲方：</w:t>
      </w:r>
      <w:r w:rsidRPr="007A49A0">
        <w:rPr>
          <w:rFonts w:ascii="仿宋" w:eastAsia="仿宋" w:hAnsi="仿宋" w:hint="eastAsia"/>
          <w:sz w:val="24"/>
          <w:szCs w:val="24"/>
          <w:u w:val="single"/>
        </w:rPr>
        <w:t xml:space="preserve">     教育部留学服务中心</w:t>
      </w:r>
      <w:r w:rsidR="00B31E30" w:rsidRPr="007A49A0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</w:p>
    <w:p w:rsidR="009771E4" w:rsidRPr="007A49A0" w:rsidRDefault="00E059EA" w:rsidP="009771E4">
      <w:pPr>
        <w:rPr>
          <w:rFonts w:ascii="仿宋" w:eastAsia="仿宋" w:hAnsi="仿宋"/>
          <w:sz w:val="24"/>
          <w:szCs w:val="24"/>
          <w:u w:val="single"/>
        </w:rPr>
      </w:pPr>
      <w:r w:rsidRPr="007A49A0">
        <w:rPr>
          <w:rFonts w:ascii="仿宋" w:eastAsia="仿宋" w:hAnsi="仿宋" w:hint="eastAsia"/>
          <w:sz w:val="24"/>
          <w:szCs w:val="24"/>
        </w:rPr>
        <w:t>乙方：</w:t>
      </w:r>
      <w:r w:rsidR="002C7248" w:rsidRPr="007A49A0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</w:t>
      </w:r>
    </w:p>
    <w:p w:rsidR="00E059EA" w:rsidRPr="007A49A0" w:rsidRDefault="000501AC" w:rsidP="00B31E30">
      <w:pPr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 xml:space="preserve">        </w:t>
      </w:r>
    </w:p>
    <w:p w:rsidR="001D17F8" w:rsidRPr="005907D1" w:rsidRDefault="00E059EA" w:rsidP="00B903EA">
      <w:pPr>
        <w:spacing w:line="360" w:lineRule="auto"/>
        <w:ind w:firstLineChars="225" w:firstLine="540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经甲乙双方友好协商，就乙方参加由甲方组织于</w:t>
      </w:r>
      <w:r w:rsidR="00E36899" w:rsidRPr="009162A8">
        <w:rPr>
          <w:rFonts w:ascii="仿宋" w:eastAsia="仿宋" w:hAnsi="仿宋" w:hint="eastAsia"/>
          <w:sz w:val="24"/>
          <w:szCs w:val="24"/>
        </w:rPr>
        <w:t>202</w:t>
      </w:r>
      <w:r w:rsidR="005907D1">
        <w:rPr>
          <w:rFonts w:ascii="仿宋" w:eastAsia="仿宋" w:hAnsi="仿宋" w:hint="eastAsia"/>
          <w:sz w:val="24"/>
          <w:szCs w:val="24"/>
        </w:rPr>
        <w:t>3</w:t>
      </w:r>
      <w:r w:rsidRPr="007A49A0">
        <w:rPr>
          <w:rFonts w:ascii="仿宋" w:eastAsia="仿宋" w:hAnsi="仿宋" w:hint="eastAsia"/>
          <w:sz w:val="24"/>
          <w:szCs w:val="24"/>
        </w:rPr>
        <w:t>年</w:t>
      </w:r>
      <w:r w:rsidR="00EE5901">
        <w:rPr>
          <w:rFonts w:ascii="仿宋" w:eastAsia="仿宋" w:hAnsi="仿宋" w:hint="eastAsia"/>
          <w:sz w:val="24"/>
          <w:szCs w:val="24"/>
        </w:rPr>
        <w:t>1</w:t>
      </w:r>
      <w:r w:rsidR="00BA7785">
        <w:rPr>
          <w:rFonts w:ascii="仿宋" w:eastAsia="仿宋" w:hAnsi="仿宋" w:hint="eastAsia"/>
          <w:sz w:val="24"/>
          <w:szCs w:val="24"/>
        </w:rPr>
        <w:t>0</w:t>
      </w:r>
      <w:r w:rsidRPr="007A49A0">
        <w:rPr>
          <w:rFonts w:ascii="仿宋" w:eastAsia="仿宋" w:hAnsi="仿宋" w:hint="eastAsia"/>
          <w:sz w:val="24"/>
          <w:szCs w:val="24"/>
        </w:rPr>
        <w:t>月</w:t>
      </w:r>
      <w:r w:rsidR="008B00A6" w:rsidRPr="009162A8">
        <w:rPr>
          <w:rFonts w:ascii="仿宋" w:eastAsia="仿宋" w:hAnsi="仿宋" w:hint="eastAsia"/>
          <w:sz w:val="24"/>
          <w:szCs w:val="24"/>
        </w:rPr>
        <w:t xml:space="preserve"> </w:t>
      </w:r>
      <w:r w:rsidR="00BA7785">
        <w:rPr>
          <w:rFonts w:ascii="仿宋" w:eastAsia="仿宋" w:hAnsi="仿宋" w:hint="eastAsia"/>
          <w:sz w:val="24"/>
          <w:szCs w:val="24"/>
        </w:rPr>
        <w:t>28</w:t>
      </w:r>
      <w:r w:rsidR="00E36899" w:rsidRPr="00E36899">
        <w:rPr>
          <w:rFonts w:ascii="仿宋" w:eastAsia="仿宋" w:hAnsi="仿宋" w:hint="eastAsia"/>
          <w:sz w:val="24"/>
          <w:szCs w:val="24"/>
        </w:rPr>
        <w:t>日</w:t>
      </w:r>
      <w:r w:rsidRPr="007A49A0">
        <w:rPr>
          <w:rFonts w:ascii="仿宋" w:eastAsia="仿宋" w:hAnsi="仿宋" w:hint="eastAsia"/>
          <w:sz w:val="24"/>
          <w:szCs w:val="24"/>
        </w:rPr>
        <w:t>在</w:t>
      </w:r>
      <w:r w:rsidR="00BA7785">
        <w:rPr>
          <w:rFonts w:ascii="仿宋" w:eastAsia="仿宋" w:hAnsi="仿宋" w:hint="eastAsia"/>
          <w:sz w:val="24"/>
          <w:szCs w:val="24"/>
        </w:rPr>
        <w:t>北京展览馆</w:t>
      </w:r>
      <w:r w:rsidRPr="007A49A0">
        <w:rPr>
          <w:rFonts w:ascii="仿宋" w:eastAsia="仿宋" w:hAnsi="仿宋" w:hint="eastAsia"/>
          <w:sz w:val="24"/>
          <w:szCs w:val="24"/>
        </w:rPr>
        <w:t>举办的</w:t>
      </w:r>
      <w:r w:rsidR="009162A8">
        <w:rPr>
          <w:rFonts w:ascii="仿宋" w:eastAsia="仿宋" w:hAnsi="仿宋" w:hint="eastAsia"/>
          <w:sz w:val="24"/>
          <w:szCs w:val="24"/>
        </w:rPr>
        <w:t>“</w:t>
      </w:r>
      <w:r w:rsidR="005907D1" w:rsidRPr="005907D1">
        <w:rPr>
          <w:rFonts w:ascii="仿宋" w:eastAsia="仿宋" w:hAnsi="仿宋" w:hint="eastAsia"/>
          <w:sz w:val="24"/>
          <w:szCs w:val="24"/>
        </w:rPr>
        <w:t>第</w:t>
      </w:r>
      <w:r w:rsidR="00EE5901">
        <w:rPr>
          <w:rFonts w:ascii="仿宋" w:eastAsia="仿宋" w:hAnsi="仿宋" w:hint="eastAsia"/>
          <w:sz w:val="24"/>
          <w:szCs w:val="24"/>
        </w:rPr>
        <w:t>二十</w:t>
      </w:r>
      <w:r w:rsidR="005907D1" w:rsidRPr="005907D1">
        <w:rPr>
          <w:rFonts w:ascii="仿宋" w:eastAsia="仿宋" w:hAnsi="仿宋" w:hint="eastAsia"/>
          <w:sz w:val="24"/>
          <w:szCs w:val="24"/>
        </w:rPr>
        <w:t>届留学英才招聘会暨国家留学人才就业服务平台</w:t>
      </w:r>
      <w:r w:rsidR="004558E9">
        <w:rPr>
          <w:rFonts w:ascii="仿宋" w:eastAsia="仿宋" w:hAnsi="仿宋" w:hint="eastAsia"/>
          <w:sz w:val="24"/>
          <w:szCs w:val="24"/>
        </w:rPr>
        <w:t>(</w:t>
      </w:r>
      <w:r w:rsidR="005907D1" w:rsidRPr="005907D1">
        <w:rPr>
          <w:rFonts w:ascii="仿宋" w:eastAsia="仿宋" w:hAnsi="仿宋" w:hint="eastAsia"/>
          <w:sz w:val="24"/>
          <w:szCs w:val="24"/>
        </w:rPr>
        <w:t>北京专场</w:t>
      </w:r>
      <w:r w:rsidR="004558E9">
        <w:rPr>
          <w:rFonts w:ascii="仿宋" w:eastAsia="仿宋" w:hAnsi="仿宋" w:hint="eastAsia"/>
          <w:sz w:val="24"/>
          <w:szCs w:val="24"/>
        </w:rPr>
        <w:t>)</w:t>
      </w:r>
      <w:r w:rsidR="009162A8">
        <w:rPr>
          <w:rFonts w:ascii="仿宋" w:eastAsia="仿宋" w:hAnsi="仿宋" w:hint="eastAsia"/>
          <w:sz w:val="24"/>
          <w:szCs w:val="24"/>
        </w:rPr>
        <w:t>”</w:t>
      </w:r>
      <w:r w:rsidR="00691EC2">
        <w:rPr>
          <w:rFonts w:ascii="仿宋" w:eastAsia="仿宋" w:hAnsi="仿宋" w:hint="eastAsia"/>
          <w:sz w:val="24"/>
          <w:szCs w:val="24"/>
        </w:rPr>
        <w:t>活动</w:t>
      </w:r>
      <w:r w:rsidRPr="007A49A0">
        <w:rPr>
          <w:rFonts w:ascii="仿宋" w:eastAsia="仿宋" w:hAnsi="仿宋" w:hint="eastAsia"/>
          <w:sz w:val="24"/>
          <w:szCs w:val="24"/>
        </w:rPr>
        <w:t>相关事宜，双方一致同意</w:t>
      </w:r>
      <w:r w:rsidR="00FD36D3">
        <w:rPr>
          <w:rFonts w:ascii="仿宋" w:eastAsia="仿宋" w:hAnsi="仿宋" w:hint="eastAsia"/>
          <w:sz w:val="24"/>
          <w:szCs w:val="24"/>
        </w:rPr>
        <w:t>并</w:t>
      </w:r>
      <w:r w:rsidRPr="007A49A0">
        <w:rPr>
          <w:rFonts w:ascii="仿宋" w:eastAsia="仿宋" w:hAnsi="仿宋" w:hint="eastAsia"/>
          <w:sz w:val="24"/>
          <w:szCs w:val="24"/>
        </w:rPr>
        <w:t>达成如下协议：</w:t>
      </w:r>
    </w:p>
    <w:p w:rsidR="00E059EA" w:rsidRPr="007A49A0" w:rsidRDefault="00E059EA" w:rsidP="007C387F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一、甲方的责任和义务</w:t>
      </w:r>
    </w:p>
    <w:p w:rsidR="001D17F8" w:rsidRPr="007A49A0" w:rsidRDefault="00E059EA" w:rsidP="007C387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1</w:t>
      </w:r>
      <w:r w:rsidR="00E7210B">
        <w:rPr>
          <w:rFonts w:ascii="仿宋" w:eastAsia="仿宋" w:hAnsi="仿宋" w:hint="eastAsia"/>
          <w:sz w:val="24"/>
          <w:szCs w:val="24"/>
        </w:rPr>
        <w:t>．甲方向乙方提供大会会务咨询、安全巡视、人员疏导、广播</w:t>
      </w:r>
      <w:r w:rsidRPr="007A49A0">
        <w:rPr>
          <w:rFonts w:ascii="仿宋" w:eastAsia="仿宋" w:hAnsi="仿宋" w:hint="eastAsia"/>
          <w:sz w:val="24"/>
          <w:szCs w:val="24"/>
        </w:rPr>
        <w:t>等方面的服务</w:t>
      </w:r>
      <w:r w:rsidR="005C6BAE">
        <w:rPr>
          <w:rFonts w:ascii="仿宋" w:eastAsia="仿宋" w:hAnsi="仿宋" w:hint="eastAsia"/>
          <w:sz w:val="24"/>
          <w:szCs w:val="24"/>
        </w:rPr>
        <w:t>。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2．甲方向乙方提供良好的招聘环境，并以网站等多种</w:t>
      </w:r>
      <w:r w:rsidR="00C00DAD">
        <w:rPr>
          <w:rFonts w:ascii="仿宋" w:eastAsia="仿宋" w:hAnsi="仿宋" w:hint="eastAsia"/>
          <w:sz w:val="24"/>
          <w:szCs w:val="24"/>
        </w:rPr>
        <w:t>信息发布</w:t>
      </w:r>
      <w:r w:rsidRPr="007A49A0">
        <w:rPr>
          <w:rFonts w:ascii="仿宋" w:eastAsia="仿宋" w:hAnsi="仿宋" w:hint="eastAsia"/>
          <w:sz w:val="24"/>
          <w:szCs w:val="24"/>
        </w:rPr>
        <w:t>方式宣传本次</w:t>
      </w:r>
      <w:r w:rsidR="00C00DAD">
        <w:rPr>
          <w:rFonts w:ascii="仿宋" w:eastAsia="仿宋" w:hAnsi="仿宋" w:hint="eastAsia"/>
          <w:sz w:val="24"/>
          <w:szCs w:val="24"/>
        </w:rPr>
        <w:t>活动</w:t>
      </w:r>
      <w:r w:rsidR="005C6BAE">
        <w:rPr>
          <w:rFonts w:ascii="仿宋" w:eastAsia="仿宋" w:hAnsi="仿宋" w:hint="eastAsia"/>
          <w:sz w:val="24"/>
          <w:szCs w:val="24"/>
        </w:rPr>
        <w:t>。</w:t>
      </w:r>
    </w:p>
    <w:p w:rsidR="006B78BB" w:rsidRDefault="00E059EA" w:rsidP="007C387F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二、乙方的责任和义务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1．乙方报名时须</w:t>
      </w:r>
      <w:r w:rsidR="006B78BB">
        <w:rPr>
          <w:rFonts w:ascii="仿宋" w:eastAsia="仿宋" w:hAnsi="仿宋" w:hint="eastAsia"/>
          <w:sz w:val="24"/>
          <w:szCs w:val="24"/>
        </w:rPr>
        <w:t>在甲方招聘会</w:t>
      </w:r>
      <w:r w:rsidRPr="007A49A0">
        <w:rPr>
          <w:rFonts w:ascii="仿宋" w:eastAsia="仿宋" w:hAnsi="仿宋" w:hint="eastAsia"/>
          <w:sz w:val="24"/>
          <w:szCs w:val="24"/>
        </w:rPr>
        <w:t>支持网站上注册</w:t>
      </w:r>
      <w:r w:rsidR="00667BE6" w:rsidRPr="007A49A0">
        <w:rPr>
          <w:rFonts w:ascii="仿宋" w:eastAsia="仿宋" w:hAnsi="仿宋" w:hint="eastAsia"/>
          <w:sz w:val="24"/>
          <w:szCs w:val="24"/>
        </w:rPr>
        <w:t>,</w:t>
      </w:r>
      <w:r w:rsidR="00135713" w:rsidRPr="007A49A0">
        <w:rPr>
          <w:rFonts w:ascii="仿宋" w:eastAsia="仿宋" w:hAnsi="仿宋" w:hint="eastAsia"/>
          <w:sz w:val="24"/>
          <w:szCs w:val="24"/>
        </w:rPr>
        <w:t>并</w:t>
      </w:r>
      <w:r w:rsidR="007411E6">
        <w:rPr>
          <w:rFonts w:ascii="仿宋" w:eastAsia="仿宋" w:hAnsi="仿宋" w:hint="eastAsia"/>
          <w:sz w:val="24"/>
          <w:szCs w:val="24"/>
        </w:rPr>
        <w:t>如实</w:t>
      </w:r>
      <w:r w:rsidR="00135713" w:rsidRPr="007A49A0">
        <w:rPr>
          <w:rFonts w:ascii="仿宋" w:eastAsia="仿宋" w:hAnsi="仿宋" w:hint="eastAsia"/>
          <w:sz w:val="24"/>
          <w:szCs w:val="24"/>
        </w:rPr>
        <w:t>填写相关信息</w:t>
      </w:r>
      <w:r w:rsidR="005C6BAE">
        <w:rPr>
          <w:rFonts w:ascii="仿宋" w:eastAsia="仿宋" w:hAnsi="仿宋" w:hint="eastAsia"/>
          <w:sz w:val="24"/>
          <w:szCs w:val="24"/>
        </w:rPr>
        <w:t>。</w:t>
      </w:r>
    </w:p>
    <w:p w:rsidR="001D17F8" w:rsidRDefault="00E059EA" w:rsidP="00241991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2．乙方在</w:t>
      </w:r>
      <w:r w:rsidR="000F5FF7">
        <w:rPr>
          <w:rFonts w:ascii="仿宋" w:eastAsia="仿宋" w:hAnsi="仿宋" w:hint="eastAsia"/>
          <w:sz w:val="24"/>
          <w:szCs w:val="24"/>
        </w:rPr>
        <w:t>活动</w:t>
      </w:r>
      <w:r w:rsidR="004E2EF8">
        <w:rPr>
          <w:rFonts w:ascii="仿宋" w:eastAsia="仿宋" w:hAnsi="仿宋" w:hint="eastAsia"/>
          <w:sz w:val="24"/>
          <w:szCs w:val="24"/>
        </w:rPr>
        <w:t>期间</w:t>
      </w:r>
      <w:r w:rsidRPr="007A49A0">
        <w:rPr>
          <w:rFonts w:ascii="仿宋" w:eastAsia="仿宋" w:hAnsi="仿宋" w:hint="eastAsia"/>
          <w:sz w:val="24"/>
          <w:szCs w:val="24"/>
        </w:rPr>
        <w:t>应遵守</w:t>
      </w:r>
      <w:r w:rsidR="000F5FF7">
        <w:rPr>
          <w:rFonts w:ascii="仿宋" w:eastAsia="仿宋" w:hAnsi="仿宋" w:hint="eastAsia"/>
          <w:sz w:val="24"/>
          <w:szCs w:val="24"/>
        </w:rPr>
        <w:t>活动</w:t>
      </w:r>
      <w:r w:rsidRPr="007A49A0">
        <w:rPr>
          <w:rFonts w:ascii="仿宋" w:eastAsia="仿宋" w:hAnsi="仿宋" w:hint="eastAsia"/>
          <w:sz w:val="24"/>
          <w:szCs w:val="24"/>
        </w:rPr>
        <w:t>纪律，不得以任何名义收取任何费用</w:t>
      </w:r>
      <w:r w:rsidR="00085C9C" w:rsidRPr="007A49A0">
        <w:rPr>
          <w:rFonts w:ascii="仿宋" w:eastAsia="仿宋" w:hAnsi="仿宋" w:hint="eastAsia"/>
          <w:sz w:val="24"/>
          <w:szCs w:val="24"/>
        </w:rPr>
        <w:t>；</w:t>
      </w:r>
      <w:r w:rsidR="00FD6A7C">
        <w:rPr>
          <w:rFonts w:ascii="仿宋" w:eastAsia="仿宋" w:hAnsi="仿宋" w:hint="eastAsia"/>
          <w:sz w:val="24"/>
          <w:szCs w:val="24"/>
        </w:rPr>
        <w:t>未经甲方书面同意，</w:t>
      </w:r>
      <w:r w:rsidRPr="007A49A0">
        <w:rPr>
          <w:rFonts w:ascii="仿宋" w:eastAsia="仿宋" w:hAnsi="仿宋" w:hint="eastAsia"/>
          <w:sz w:val="24"/>
          <w:szCs w:val="24"/>
        </w:rPr>
        <w:t>不得从事与人才招聘无关的业务</w:t>
      </w:r>
      <w:r w:rsidR="005C6BAE">
        <w:rPr>
          <w:rFonts w:ascii="仿宋" w:eastAsia="仿宋" w:hAnsi="仿宋" w:hint="eastAsia"/>
          <w:sz w:val="24"/>
          <w:szCs w:val="24"/>
        </w:rPr>
        <w:t>。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3．不得大声播放宣传片、宣传带</w:t>
      </w:r>
      <w:r w:rsidR="00607FC4">
        <w:rPr>
          <w:rFonts w:ascii="仿宋" w:eastAsia="仿宋" w:hAnsi="仿宋" w:hint="eastAsia"/>
          <w:sz w:val="24"/>
          <w:szCs w:val="24"/>
        </w:rPr>
        <w:t>等</w:t>
      </w:r>
      <w:r w:rsidRPr="007A49A0">
        <w:rPr>
          <w:rFonts w:ascii="仿宋" w:eastAsia="仿宋" w:hAnsi="仿宋" w:hint="eastAsia"/>
          <w:sz w:val="24"/>
          <w:szCs w:val="24"/>
        </w:rPr>
        <w:t>干扰其它展位的正常招聘；不得在会场散发违法资料或信息</w:t>
      </w:r>
      <w:r w:rsidR="005C6BAE">
        <w:rPr>
          <w:rFonts w:ascii="仿宋" w:eastAsia="仿宋" w:hAnsi="仿宋" w:hint="eastAsia"/>
          <w:sz w:val="24"/>
          <w:szCs w:val="24"/>
        </w:rPr>
        <w:t>。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</w:t>
      </w:r>
      <w:r w:rsidR="00241991">
        <w:rPr>
          <w:rFonts w:ascii="仿宋" w:eastAsia="仿宋" w:hAnsi="仿宋" w:hint="eastAsia"/>
          <w:sz w:val="24"/>
          <w:szCs w:val="24"/>
        </w:rPr>
        <w:t>4</w:t>
      </w:r>
      <w:r w:rsidRPr="007A49A0">
        <w:rPr>
          <w:rFonts w:ascii="仿宋" w:eastAsia="仿宋" w:hAnsi="仿宋" w:hint="eastAsia"/>
          <w:sz w:val="24"/>
          <w:szCs w:val="24"/>
        </w:rPr>
        <w:t>．</w:t>
      </w:r>
      <w:r w:rsidR="004E2EF8">
        <w:rPr>
          <w:rFonts w:ascii="仿宋" w:eastAsia="仿宋" w:hAnsi="仿宋" w:hint="eastAsia"/>
          <w:sz w:val="24"/>
          <w:szCs w:val="24"/>
        </w:rPr>
        <w:t>乙方在活动期间应</w:t>
      </w:r>
      <w:r w:rsidR="004E2EF8" w:rsidRPr="007A49A0">
        <w:rPr>
          <w:rFonts w:ascii="仿宋" w:eastAsia="仿宋" w:hAnsi="仿宋" w:hint="eastAsia"/>
          <w:sz w:val="24"/>
          <w:szCs w:val="24"/>
        </w:rPr>
        <w:t>保管好个人及单位的财物</w:t>
      </w:r>
      <w:r w:rsidR="004E2EF8">
        <w:rPr>
          <w:rFonts w:ascii="仿宋" w:eastAsia="仿宋" w:hAnsi="仿宋" w:hint="eastAsia"/>
          <w:sz w:val="24"/>
          <w:szCs w:val="24"/>
        </w:rPr>
        <w:t>，</w:t>
      </w:r>
      <w:r w:rsidRPr="007A49A0">
        <w:rPr>
          <w:rFonts w:ascii="仿宋" w:eastAsia="仿宋" w:hAnsi="仿宋" w:hint="eastAsia"/>
          <w:sz w:val="24"/>
          <w:szCs w:val="24"/>
        </w:rPr>
        <w:t>如遇到任何问题应及时咨询</w:t>
      </w:r>
      <w:r w:rsidR="004E2EF8">
        <w:rPr>
          <w:rFonts w:ascii="仿宋" w:eastAsia="仿宋" w:hAnsi="仿宋" w:hint="eastAsia"/>
          <w:sz w:val="24"/>
          <w:szCs w:val="24"/>
        </w:rPr>
        <w:t>甲方会务组</w:t>
      </w:r>
      <w:r w:rsidR="005C6BAE">
        <w:rPr>
          <w:rFonts w:ascii="仿宋" w:eastAsia="仿宋" w:hAnsi="仿宋" w:hint="eastAsia"/>
          <w:sz w:val="24"/>
          <w:szCs w:val="24"/>
        </w:rPr>
        <w:t>。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</w:t>
      </w:r>
      <w:r w:rsidR="00241991">
        <w:rPr>
          <w:rFonts w:ascii="仿宋" w:eastAsia="仿宋" w:hAnsi="仿宋" w:hint="eastAsia"/>
          <w:sz w:val="24"/>
          <w:szCs w:val="24"/>
        </w:rPr>
        <w:t>5</w:t>
      </w:r>
      <w:r w:rsidRPr="007A49A0">
        <w:rPr>
          <w:rFonts w:ascii="仿宋" w:eastAsia="仿宋" w:hAnsi="仿宋" w:hint="eastAsia"/>
          <w:sz w:val="24"/>
          <w:szCs w:val="24"/>
        </w:rPr>
        <w:t>．如乙方违反其责任和义务的第</w:t>
      </w:r>
      <w:r w:rsidR="000E2A9D">
        <w:rPr>
          <w:rFonts w:ascii="仿宋" w:eastAsia="仿宋" w:hAnsi="仿宋" w:hint="eastAsia"/>
          <w:sz w:val="24"/>
          <w:szCs w:val="24"/>
        </w:rPr>
        <w:t>1、</w:t>
      </w:r>
      <w:r w:rsidRPr="007A49A0">
        <w:rPr>
          <w:rFonts w:ascii="仿宋" w:eastAsia="仿宋" w:hAnsi="仿宋" w:hint="eastAsia"/>
          <w:sz w:val="24"/>
          <w:szCs w:val="24"/>
        </w:rPr>
        <w:t>2、3条，</w:t>
      </w:r>
      <w:r w:rsidR="000E15B8">
        <w:rPr>
          <w:rFonts w:ascii="仿宋" w:eastAsia="仿宋" w:hAnsi="仿宋" w:hint="eastAsia"/>
          <w:sz w:val="24"/>
          <w:szCs w:val="24"/>
        </w:rPr>
        <w:t>活动</w:t>
      </w:r>
      <w:r w:rsidRPr="007A49A0">
        <w:rPr>
          <w:rFonts w:ascii="仿宋" w:eastAsia="仿宋" w:hAnsi="仿宋" w:hint="eastAsia"/>
          <w:sz w:val="24"/>
          <w:szCs w:val="24"/>
        </w:rPr>
        <w:t>主办方有权将乙方清除出场，相关责任由乙方自行承担</w:t>
      </w:r>
      <w:r w:rsidR="005C6BAE">
        <w:rPr>
          <w:rFonts w:ascii="仿宋" w:eastAsia="仿宋" w:hAnsi="仿宋" w:hint="eastAsia"/>
          <w:sz w:val="24"/>
          <w:szCs w:val="24"/>
        </w:rPr>
        <w:t>。</w:t>
      </w:r>
    </w:p>
    <w:p w:rsidR="001D17F8" w:rsidRPr="007A49A0" w:rsidRDefault="00E059EA" w:rsidP="007C387F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三、违约责任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1．如任何一方如违反本协议约定的，需向对方赔偿其因此造成的损失（限</w:t>
      </w:r>
      <w:r w:rsidR="00FA40AA" w:rsidRPr="007A49A0">
        <w:rPr>
          <w:rFonts w:ascii="仿宋" w:eastAsia="仿宋" w:hAnsi="仿宋" w:hint="eastAsia"/>
          <w:sz w:val="24"/>
          <w:szCs w:val="24"/>
        </w:rPr>
        <w:t>参展</w:t>
      </w:r>
      <w:r w:rsidRPr="007A49A0">
        <w:rPr>
          <w:rFonts w:ascii="仿宋" w:eastAsia="仿宋" w:hAnsi="仿宋" w:hint="eastAsia"/>
          <w:sz w:val="24"/>
          <w:szCs w:val="24"/>
        </w:rPr>
        <w:t>费内，遇不可抗力除外）</w:t>
      </w:r>
      <w:r w:rsidR="005C6BAE">
        <w:rPr>
          <w:rFonts w:ascii="仿宋" w:eastAsia="仿宋" w:hAnsi="仿宋" w:hint="eastAsia"/>
          <w:sz w:val="24"/>
          <w:szCs w:val="24"/>
        </w:rPr>
        <w:t>。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2．如乙方未经甲方同意单方退展，在会期前一周时间之前</w:t>
      </w:r>
      <w:r w:rsidR="00854029" w:rsidRPr="007A49A0">
        <w:rPr>
          <w:rFonts w:ascii="仿宋" w:eastAsia="仿宋" w:hAnsi="仿宋" w:hint="eastAsia"/>
          <w:sz w:val="24"/>
          <w:szCs w:val="24"/>
        </w:rPr>
        <w:t>退展</w:t>
      </w:r>
      <w:r w:rsidRPr="007A49A0">
        <w:rPr>
          <w:rFonts w:ascii="仿宋" w:eastAsia="仿宋" w:hAnsi="仿宋" w:hint="eastAsia"/>
          <w:sz w:val="24"/>
          <w:szCs w:val="24"/>
        </w:rPr>
        <w:t>，</w:t>
      </w:r>
      <w:r w:rsidR="00465E0E" w:rsidRPr="007A49A0">
        <w:rPr>
          <w:rFonts w:ascii="仿宋" w:eastAsia="仿宋" w:hAnsi="仿宋" w:hint="eastAsia"/>
          <w:sz w:val="24"/>
          <w:szCs w:val="24"/>
        </w:rPr>
        <w:t>总</w:t>
      </w:r>
      <w:r w:rsidRPr="007A49A0">
        <w:rPr>
          <w:rFonts w:ascii="仿宋" w:eastAsia="仿宋" w:hAnsi="仿宋" w:hint="eastAsia"/>
          <w:sz w:val="24"/>
          <w:szCs w:val="24"/>
        </w:rPr>
        <w:t>参展费的20％作为乙方支付给甲方的违约金；</w:t>
      </w:r>
      <w:r w:rsidR="00854029" w:rsidRPr="007A49A0">
        <w:rPr>
          <w:rFonts w:ascii="仿宋" w:eastAsia="仿宋" w:hAnsi="仿宋" w:hint="eastAsia"/>
          <w:sz w:val="24"/>
          <w:szCs w:val="24"/>
        </w:rPr>
        <w:t>会期前</w:t>
      </w:r>
      <w:r w:rsidRPr="007A49A0">
        <w:rPr>
          <w:rFonts w:ascii="仿宋" w:eastAsia="仿宋" w:hAnsi="仿宋" w:hint="eastAsia"/>
          <w:sz w:val="24"/>
          <w:szCs w:val="24"/>
        </w:rPr>
        <w:t>一周之内</w:t>
      </w:r>
      <w:r w:rsidR="00BC241F" w:rsidRPr="007A49A0">
        <w:rPr>
          <w:rFonts w:ascii="仿宋" w:eastAsia="仿宋" w:hAnsi="仿宋" w:hint="eastAsia"/>
          <w:sz w:val="24"/>
          <w:szCs w:val="24"/>
        </w:rPr>
        <w:t>及会期期间</w:t>
      </w:r>
      <w:r w:rsidR="00854029" w:rsidRPr="007A49A0">
        <w:rPr>
          <w:rFonts w:ascii="仿宋" w:eastAsia="仿宋" w:hAnsi="仿宋" w:hint="eastAsia"/>
          <w:sz w:val="24"/>
          <w:szCs w:val="24"/>
        </w:rPr>
        <w:t>退展</w:t>
      </w:r>
      <w:r w:rsidRPr="007A49A0">
        <w:rPr>
          <w:rFonts w:ascii="仿宋" w:eastAsia="仿宋" w:hAnsi="仿宋" w:hint="eastAsia"/>
          <w:sz w:val="24"/>
          <w:szCs w:val="24"/>
        </w:rPr>
        <w:t>，</w:t>
      </w:r>
      <w:r w:rsidR="00465E0E" w:rsidRPr="007A49A0">
        <w:rPr>
          <w:rFonts w:ascii="仿宋" w:eastAsia="仿宋" w:hAnsi="仿宋" w:hint="eastAsia"/>
          <w:sz w:val="24"/>
          <w:szCs w:val="24"/>
        </w:rPr>
        <w:t>总</w:t>
      </w:r>
      <w:r w:rsidRPr="007A49A0">
        <w:rPr>
          <w:rFonts w:ascii="仿宋" w:eastAsia="仿宋" w:hAnsi="仿宋" w:hint="eastAsia"/>
          <w:sz w:val="24"/>
          <w:szCs w:val="24"/>
        </w:rPr>
        <w:t>参展费的50％作</w:t>
      </w:r>
      <w:r w:rsidRPr="007A49A0">
        <w:rPr>
          <w:rFonts w:ascii="仿宋" w:eastAsia="仿宋" w:hAnsi="仿宋" w:hint="eastAsia"/>
          <w:sz w:val="24"/>
          <w:szCs w:val="24"/>
        </w:rPr>
        <w:lastRenderedPageBreak/>
        <w:t>为乙方支付给甲方的违约金。</w:t>
      </w:r>
    </w:p>
    <w:p w:rsidR="00E059EA" w:rsidRPr="007A49A0" w:rsidRDefault="00E059EA" w:rsidP="007C387F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四、约定的服务项目和费用</w:t>
      </w:r>
    </w:p>
    <w:p w:rsidR="00E059EA" w:rsidRDefault="00E059EA" w:rsidP="006B390B">
      <w:pPr>
        <w:spacing w:line="360" w:lineRule="auto"/>
        <w:ind w:firstLine="480"/>
        <w:rPr>
          <w:rFonts w:ascii="仿宋" w:eastAsia="仿宋" w:hAnsi="仿宋"/>
          <w:color w:val="FF0000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>1．甲方为乙方提供招聘展位</w:t>
      </w:r>
      <w:r w:rsidR="00C12766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140C00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D1194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12766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C12766">
        <w:rPr>
          <w:rFonts w:ascii="仿宋" w:eastAsia="仿宋" w:hAnsi="仿宋" w:hint="eastAsia"/>
          <w:sz w:val="24"/>
          <w:szCs w:val="24"/>
        </w:rPr>
        <w:t xml:space="preserve"> </w:t>
      </w:r>
      <w:r w:rsidRPr="007A49A0">
        <w:rPr>
          <w:rFonts w:ascii="仿宋" w:eastAsia="仿宋" w:hAnsi="仿宋" w:hint="eastAsia"/>
          <w:sz w:val="24"/>
          <w:szCs w:val="24"/>
        </w:rPr>
        <w:t>个，每个标准展位的参展费为</w:t>
      </w:r>
      <w:r w:rsidR="0035711A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8144A">
        <w:rPr>
          <w:rFonts w:ascii="仿宋" w:eastAsia="仿宋" w:hAnsi="仿宋" w:hint="eastAsia"/>
          <w:sz w:val="24"/>
          <w:szCs w:val="24"/>
          <w:u w:val="single"/>
        </w:rPr>
        <w:t>5000</w:t>
      </w:r>
      <w:r w:rsidR="0035711A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7A49A0">
        <w:rPr>
          <w:rFonts w:ascii="仿宋" w:eastAsia="仿宋" w:hAnsi="仿宋" w:hint="eastAsia"/>
          <w:sz w:val="24"/>
          <w:szCs w:val="24"/>
        </w:rPr>
        <w:t>元</w:t>
      </w:r>
      <w:r w:rsidR="004C3801" w:rsidRPr="007A49A0">
        <w:rPr>
          <w:rFonts w:ascii="仿宋" w:eastAsia="仿宋" w:hAnsi="仿宋" w:hint="eastAsia"/>
          <w:sz w:val="24"/>
          <w:szCs w:val="24"/>
        </w:rPr>
        <w:t>人民币</w:t>
      </w:r>
      <w:r w:rsidR="00465E0E" w:rsidRPr="007A49A0">
        <w:rPr>
          <w:rFonts w:ascii="仿宋" w:eastAsia="仿宋" w:hAnsi="仿宋" w:hint="eastAsia"/>
          <w:sz w:val="24"/>
          <w:szCs w:val="24"/>
        </w:rPr>
        <w:t>，共计</w:t>
      </w:r>
      <w:r w:rsidR="00A12353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140C00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D1194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140C00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465E0E" w:rsidRPr="007A49A0">
        <w:rPr>
          <w:rFonts w:ascii="仿宋" w:eastAsia="仿宋" w:hAnsi="仿宋" w:hint="eastAsia"/>
          <w:sz w:val="24"/>
          <w:szCs w:val="24"/>
        </w:rPr>
        <w:t>元人民币</w:t>
      </w:r>
      <w:r w:rsidR="00C12766">
        <w:rPr>
          <w:rFonts w:ascii="仿宋" w:eastAsia="仿宋" w:hAnsi="仿宋" w:hint="eastAsia"/>
          <w:sz w:val="24"/>
          <w:szCs w:val="24"/>
        </w:rPr>
        <w:t>。</w:t>
      </w:r>
      <w:r w:rsidR="00C12766" w:rsidRPr="00A12353">
        <w:rPr>
          <w:rFonts w:ascii="仿宋" w:eastAsia="仿宋" w:hAnsi="仿宋"/>
          <w:color w:val="FF0000"/>
          <w:sz w:val="24"/>
          <w:szCs w:val="24"/>
        </w:rPr>
        <w:t xml:space="preserve"> </w:t>
      </w:r>
    </w:p>
    <w:p w:rsidR="006B390B" w:rsidRPr="006E05A7" w:rsidRDefault="006E05A7" w:rsidP="006E05A7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6B390B" w:rsidRPr="006E05A7">
        <w:rPr>
          <w:rFonts w:ascii="仿宋" w:eastAsia="仿宋" w:hAnsi="仿宋" w:hint="eastAsia"/>
          <w:sz w:val="24"/>
          <w:szCs w:val="24"/>
        </w:rPr>
        <w:t>自协议签订之日起</w:t>
      </w:r>
      <w:r w:rsidR="00F5022D">
        <w:rPr>
          <w:rFonts w:ascii="仿宋" w:eastAsia="仿宋" w:hAnsi="仿宋" w:hint="eastAsia"/>
          <w:sz w:val="24"/>
          <w:szCs w:val="24"/>
        </w:rPr>
        <w:t>三十</w:t>
      </w:r>
      <w:r w:rsidR="004A0356">
        <w:rPr>
          <w:rFonts w:ascii="仿宋" w:eastAsia="仿宋" w:hAnsi="仿宋" w:hint="eastAsia"/>
          <w:sz w:val="24"/>
          <w:szCs w:val="24"/>
        </w:rPr>
        <w:t>日</w:t>
      </w:r>
      <w:r w:rsidR="006B390B" w:rsidRPr="006E05A7">
        <w:rPr>
          <w:rFonts w:ascii="仿宋" w:eastAsia="仿宋" w:hAnsi="仿宋" w:hint="eastAsia"/>
          <w:sz w:val="24"/>
          <w:szCs w:val="24"/>
        </w:rPr>
        <w:t>内</w:t>
      </w:r>
      <w:r w:rsidR="006B390B" w:rsidRPr="006E05A7">
        <w:rPr>
          <w:rFonts w:ascii="仿宋" w:eastAsia="仿宋" w:hAnsi="仿宋"/>
          <w:sz w:val="24"/>
          <w:szCs w:val="24"/>
        </w:rPr>
        <w:t>，</w:t>
      </w:r>
      <w:r w:rsidR="006B390B" w:rsidRPr="006E05A7">
        <w:rPr>
          <w:rFonts w:ascii="仿宋" w:eastAsia="仿宋" w:hAnsi="仿宋" w:hint="eastAsia"/>
          <w:sz w:val="24"/>
          <w:szCs w:val="24"/>
        </w:rPr>
        <w:t>乙方</w:t>
      </w:r>
      <w:r w:rsidR="00443210">
        <w:rPr>
          <w:rFonts w:ascii="仿宋" w:eastAsia="仿宋" w:hAnsi="仿宋" w:hint="eastAsia"/>
          <w:sz w:val="24"/>
          <w:szCs w:val="24"/>
        </w:rPr>
        <w:t>须</w:t>
      </w:r>
      <w:r w:rsidR="00DE35A9">
        <w:rPr>
          <w:rFonts w:ascii="仿宋" w:eastAsia="仿宋" w:hAnsi="仿宋" w:hint="eastAsia"/>
          <w:sz w:val="24"/>
          <w:szCs w:val="24"/>
        </w:rPr>
        <w:t>向甲方支付</w:t>
      </w:r>
      <w:r w:rsidR="00222278">
        <w:rPr>
          <w:rFonts w:ascii="仿宋" w:eastAsia="仿宋" w:hAnsi="仿宋" w:hint="eastAsia"/>
          <w:sz w:val="24"/>
          <w:szCs w:val="24"/>
        </w:rPr>
        <w:t>费用</w:t>
      </w:r>
      <w:r w:rsidR="006B390B" w:rsidRPr="006E05A7">
        <w:rPr>
          <w:rFonts w:ascii="仿宋" w:eastAsia="仿宋" w:hAnsi="仿宋" w:hint="eastAsia"/>
          <w:sz w:val="24"/>
          <w:szCs w:val="24"/>
        </w:rPr>
        <w:t>，甲</w:t>
      </w:r>
      <w:r w:rsidR="006B390B" w:rsidRPr="006E05A7">
        <w:rPr>
          <w:rFonts w:ascii="仿宋" w:eastAsia="仿宋" w:hAnsi="仿宋"/>
          <w:sz w:val="24"/>
          <w:szCs w:val="24"/>
        </w:rPr>
        <w:t>方确认收到</w:t>
      </w:r>
      <w:r w:rsidR="006B390B" w:rsidRPr="006E05A7">
        <w:rPr>
          <w:rFonts w:ascii="仿宋" w:eastAsia="仿宋" w:hAnsi="仿宋" w:hint="eastAsia"/>
          <w:sz w:val="24"/>
          <w:szCs w:val="24"/>
        </w:rPr>
        <w:t>乙</w:t>
      </w:r>
      <w:r w:rsidR="006B390B" w:rsidRPr="006E05A7">
        <w:rPr>
          <w:rFonts w:ascii="仿宋" w:eastAsia="仿宋" w:hAnsi="仿宋"/>
          <w:sz w:val="24"/>
          <w:szCs w:val="24"/>
        </w:rPr>
        <w:t>方</w:t>
      </w:r>
      <w:r w:rsidR="006229F1">
        <w:rPr>
          <w:rFonts w:ascii="仿宋" w:eastAsia="仿宋" w:hAnsi="仿宋" w:hint="eastAsia"/>
          <w:sz w:val="24"/>
          <w:szCs w:val="24"/>
        </w:rPr>
        <w:t>已支付的参展费后</w:t>
      </w:r>
      <w:r w:rsidR="006B390B" w:rsidRPr="006E05A7">
        <w:rPr>
          <w:rFonts w:ascii="仿宋" w:eastAsia="仿宋" w:hAnsi="仿宋" w:hint="eastAsia"/>
          <w:sz w:val="24"/>
          <w:szCs w:val="24"/>
        </w:rPr>
        <w:t>开具相应发票。</w:t>
      </w:r>
    </w:p>
    <w:p w:rsidR="00E059EA" w:rsidRPr="007A49A0" w:rsidRDefault="00CF31EB" w:rsidP="007C387F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 xml:space="preserve">　　</w:t>
      </w:r>
      <w:r w:rsidR="006E05A7">
        <w:rPr>
          <w:rFonts w:ascii="仿宋" w:eastAsia="仿宋" w:hAnsi="仿宋" w:hint="eastAsia"/>
          <w:sz w:val="24"/>
          <w:szCs w:val="24"/>
        </w:rPr>
        <w:t>3</w:t>
      </w:r>
      <w:r w:rsidR="00E059EA" w:rsidRPr="007A49A0">
        <w:rPr>
          <w:rFonts w:ascii="仿宋" w:eastAsia="仿宋" w:hAnsi="仿宋" w:hint="eastAsia"/>
          <w:sz w:val="24"/>
          <w:szCs w:val="24"/>
        </w:rPr>
        <w:t>.</w:t>
      </w:r>
      <w:r w:rsidR="00D40F7F" w:rsidRPr="007A49A0">
        <w:rPr>
          <w:rFonts w:ascii="仿宋" w:eastAsia="仿宋" w:hAnsi="仿宋" w:hint="eastAsia"/>
          <w:sz w:val="24"/>
          <w:szCs w:val="24"/>
        </w:rPr>
        <w:t xml:space="preserve"> </w:t>
      </w:r>
      <w:r w:rsidR="00E059EA" w:rsidRPr="007A49A0">
        <w:rPr>
          <w:rFonts w:ascii="仿宋" w:eastAsia="仿宋" w:hAnsi="仿宋" w:hint="eastAsia"/>
          <w:sz w:val="24"/>
          <w:szCs w:val="24"/>
        </w:rPr>
        <w:t>如乙方有其他需求（会刊广告、会场广告等），与甲方协商后，双方另行书面协议计费。</w:t>
      </w:r>
    </w:p>
    <w:p w:rsidR="00E50828" w:rsidRPr="007A49A0" w:rsidRDefault="00E059EA" w:rsidP="006E05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t xml:space="preserve">本协议一式两份，签字盖章生效，双方各持一份，具有同等法律效力。　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　</w:t>
      </w:r>
      <w:r w:rsidRPr="007A49A0">
        <w:rPr>
          <w:rFonts w:ascii="仿宋" w:eastAsia="仿宋" w:hAnsi="仿宋" w:hint="eastAsia"/>
          <w:sz w:val="24"/>
          <w:szCs w:val="24"/>
        </w:rPr>
        <w:br/>
        <w:t xml:space="preserve">　　甲方（盖章）：</w:t>
      </w:r>
      <w:r w:rsidR="007C387F" w:rsidRPr="007A49A0">
        <w:rPr>
          <w:rFonts w:ascii="仿宋" w:eastAsia="仿宋" w:hAnsi="仿宋" w:hint="eastAsia"/>
          <w:sz w:val="24"/>
          <w:szCs w:val="24"/>
        </w:rPr>
        <w:t xml:space="preserve"> </w:t>
      </w:r>
      <w:r w:rsidRPr="007A49A0">
        <w:rPr>
          <w:rFonts w:ascii="仿宋" w:eastAsia="仿宋" w:hAnsi="仿宋" w:hint="eastAsia"/>
          <w:sz w:val="24"/>
          <w:szCs w:val="24"/>
        </w:rPr>
        <w:t xml:space="preserve">　　　　　　　　</w:t>
      </w:r>
      <w:r w:rsidR="007C387F" w:rsidRPr="007A49A0">
        <w:rPr>
          <w:rFonts w:ascii="仿宋" w:eastAsia="仿宋" w:hAnsi="仿宋" w:hint="eastAsia"/>
          <w:sz w:val="24"/>
          <w:szCs w:val="24"/>
        </w:rPr>
        <w:tab/>
        <w:t xml:space="preserve">     </w:t>
      </w:r>
      <w:r w:rsidRPr="007A49A0">
        <w:rPr>
          <w:rFonts w:ascii="仿宋" w:eastAsia="仿宋" w:hAnsi="仿宋" w:hint="eastAsia"/>
          <w:sz w:val="24"/>
          <w:szCs w:val="24"/>
        </w:rPr>
        <w:t>乙方（盖章）：</w:t>
      </w:r>
      <w:r w:rsidR="007C387F" w:rsidRPr="007A49A0">
        <w:rPr>
          <w:rFonts w:ascii="仿宋" w:eastAsia="仿宋" w:hAnsi="仿宋" w:hint="eastAsia"/>
          <w:sz w:val="24"/>
          <w:szCs w:val="24"/>
        </w:rPr>
        <w:t xml:space="preserve"> </w:t>
      </w:r>
      <w:r w:rsidRPr="007A49A0">
        <w:rPr>
          <w:rFonts w:ascii="仿宋" w:eastAsia="仿宋" w:hAnsi="仿宋" w:hint="eastAsia"/>
          <w:sz w:val="24"/>
          <w:szCs w:val="24"/>
        </w:rPr>
        <w:t xml:space="preserve">　</w:t>
      </w:r>
    </w:p>
    <w:p w:rsidR="00E50828" w:rsidRPr="007A49A0" w:rsidRDefault="00E059EA" w:rsidP="007C387F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br/>
        <w:t xml:space="preserve">　　代表人（签字）：</w:t>
      </w:r>
      <w:r w:rsidR="007C387F" w:rsidRPr="007A49A0">
        <w:rPr>
          <w:rFonts w:ascii="仿宋" w:eastAsia="仿宋" w:hAnsi="仿宋" w:hint="eastAsia"/>
          <w:sz w:val="24"/>
          <w:szCs w:val="24"/>
        </w:rPr>
        <w:t xml:space="preserve"> </w:t>
      </w:r>
      <w:r w:rsidRPr="007A49A0">
        <w:rPr>
          <w:rFonts w:ascii="仿宋" w:eastAsia="仿宋" w:hAnsi="仿宋" w:hint="eastAsia"/>
          <w:sz w:val="24"/>
          <w:szCs w:val="24"/>
        </w:rPr>
        <w:t xml:space="preserve">　　　　　　　</w:t>
      </w:r>
      <w:r w:rsidR="007C387F" w:rsidRPr="007A49A0">
        <w:rPr>
          <w:rFonts w:ascii="仿宋" w:eastAsia="仿宋" w:hAnsi="仿宋" w:hint="eastAsia"/>
          <w:sz w:val="24"/>
          <w:szCs w:val="24"/>
        </w:rPr>
        <w:tab/>
        <w:t xml:space="preserve">     </w:t>
      </w:r>
      <w:r w:rsidRPr="007A49A0">
        <w:rPr>
          <w:rFonts w:ascii="仿宋" w:eastAsia="仿宋" w:hAnsi="仿宋" w:hint="eastAsia"/>
          <w:sz w:val="24"/>
          <w:szCs w:val="24"/>
        </w:rPr>
        <w:t>代表人（签字）：</w:t>
      </w:r>
      <w:r w:rsidR="007C387F" w:rsidRPr="007A49A0">
        <w:rPr>
          <w:rFonts w:ascii="仿宋" w:eastAsia="仿宋" w:hAnsi="仿宋" w:hint="eastAsia"/>
          <w:sz w:val="24"/>
          <w:szCs w:val="24"/>
        </w:rPr>
        <w:t xml:space="preserve"> </w:t>
      </w:r>
      <w:r w:rsidRPr="007A49A0">
        <w:rPr>
          <w:rFonts w:ascii="仿宋" w:eastAsia="仿宋" w:hAnsi="仿宋" w:hint="eastAsia"/>
          <w:sz w:val="24"/>
          <w:szCs w:val="24"/>
        </w:rPr>
        <w:t xml:space="preserve">　</w:t>
      </w:r>
    </w:p>
    <w:p w:rsidR="00BB0A54" w:rsidRDefault="00E059EA" w:rsidP="00B052E3">
      <w:pPr>
        <w:spacing w:line="360" w:lineRule="auto"/>
        <w:rPr>
          <w:rFonts w:ascii="仿宋" w:eastAsia="仿宋" w:hAnsi="仿宋"/>
          <w:sz w:val="24"/>
          <w:szCs w:val="24"/>
        </w:rPr>
      </w:pPr>
      <w:r w:rsidRPr="007A49A0">
        <w:rPr>
          <w:rFonts w:ascii="仿宋" w:eastAsia="仿宋" w:hAnsi="仿宋" w:hint="eastAsia"/>
          <w:sz w:val="24"/>
          <w:szCs w:val="24"/>
        </w:rPr>
        <w:br/>
        <w:t xml:space="preserve">　　</w:t>
      </w:r>
      <w:r w:rsidR="00BB0A54">
        <w:rPr>
          <w:rFonts w:ascii="仿宋" w:eastAsia="仿宋" w:hAnsi="仿宋" w:hint="eastAsia"/>
          <w:sz w:val="24"/>
          <w:szCs w:val="24"/>
        </w:rPr>
        <w:t>联系人：</w:t>
      </w:r>
      <w:r w:rsidR="00506322">
        <w:rPr>
          <w:rFonts w:ascii="仿宋" w:eastAsia="仿宋" w:hAnsi="仿宋" w:hint="eastAsia"/>
          <w:sz w:val="24"/>
          <w:szCs w:val="24"/>
        </w:rPr>
        <w:t>杜老师</w:t>
      </w:r>
      <w:r w:rsidR="00BB0A54">
        <w:rPr>
          <w:rFonts w:ascii="仿宋" w:eastAsia="仿宋" w:hAnsi="仿宋" w:hint="eastAsia"/>
          <w:sz w:val="24"/>
          <w:szCs w:val="24"/>
        </w:rPr>
        <w:t xml:space="preserve">　</w:t>
      </w:r>
      <w:r w:rsidR="00BA26F4">
        <w:rPr>
          <w:rFonts w:ascii="仿宋" w:eastAsia="仿宋" w:hAnsi="仿宋" w:hint="eastAsia"/>
          <w:sz w:val="24"/>
          <w:szCs w:val="24"/>
        </w:rPr>
        <w:t xml:space="preserve">  </w:t>
      </w:r>
      <w:r w:rsidR="00BB0A54">
        <w:rPr>
          <w:rFonts w:ascii="仿宋" w:eastAsia="仿宋" w:hAnsi="仿宋" w:hint="eastAsia"/>
          <w:sz w:val="24"/>
          <w:szCs w:val="24"/>
        </w:rPr>
        <w:t xml:space="preserve">　　　　　　　</w:t>
      </w:r>
      <w:r w:rsidR="002677E8">
        <w:rPr>
          <w:rFonts w:ascii="仿宋" w:eastAsia="仿宋" w:hAnsi="仿宋" w:hint="eastAsia"/>
          <w:sz w:val="24"/>
          <w:szCs w:val="24"/>
        </w:rPr>
        <w:tab/>
        <w:t xml:space="preserve">  </w:t>
      </w:r>
      <w:r w:rsidR="00BB0A54">
        <w:rPr>
          <w:rFonts w:ascii="仿宋" w:eastAsia="仿宋" w:hAnsi="仿宋" w:hint="eastAsia"/>
          <w:sz w:val="24"/>
          <w:szCs w:val="24"/>
        </w:rPr>
        <w:t xml:space="preserve">联系人：　</w:t>
      </w:r>
    </w:p>
    <w:p w:rsidR="00BB0A54" w:rsidRDefault="00BB0A54" w:rsidP="00B052E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　　联系电话：</w:t>
      </w:r>
      <w:r w:rsidR="00506322">
        <w:rPr>
          <w:rFonts w:ascii="仿宋" w:eastAsia="仿宋" w:hAnsi="仿宋" w:hint="eastAsia"/>
          <w:sz w:val="24"/>
          <w:szCs w:val="24"/>
        </w:rPr>
        <w:t>62677605</w:t>
      </w:r>
      <w:r w:rsidR="00375B70">
        <w:rPr>
          <w:rFonts w:ascii="仿宋" w:eastAsia="仿宋" w:hAnsi="仿宋" w:hint="eastAsia"/>
          <w:sz w:val="24"/>
          <w:szCs w:val="24"/>
        </w:rPr>
        <w:t xml:space="preserve">      </w:t>
      </w:r>
      <w:r w:rsidR="007C70FD">
        <w:rPr>
          <w:rFonts w:ascii="仿宋" w:eastAsia="仿宋" w:hAnsi="仿宋" w:hint="eastAsia"/>
          <w:sz w:val="24"/>
          <w:szCs w:val="24"/>
        </w:rPr>
        <w:t xml:space="preserve">        </w:t>
      </w:r>
      <w:r w:rsidR="002677E8"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联系电话：</w:t>
      </w:r>
      <w:r>
        <w:rPr>
          <w:rFonts w:ascii="仿宋" w:eastAsia="仿宋" w:hAnsi="仿宋" w:hint="eastAsia"/>
          <w:sz w:val="24"/>
          <w:szCs w:val="24"/>
        </w:rPr>
        <w:br/>
        <w:t xml:space="preserve">　　电子信箱：zhaopin</w:t>
      </w:r>
      <w:r w:rsidR="002E2AAC">
        <w:rPr>
          <w:rFonts w:ascii="仿宋" w:eastAsia="仿宋" w:hAnsi="仿宋" w:hint="eastAsia"/>
          <w:sz w:val="24"/>
          <w:szCs w:val="24"/>
        </w:rPr>
        <w:t>01</w:t>
      </w:r>
      <w:r w:rsidR="002677E8">
        <w:rPr>
          <w:rFonts w:ascii="仿宋" w:eastAsia="仿宋" w:hAnsi="仿宋" w:hint="eastAsia"/>
          <w:sz w:val="24"/>
          <w:szCs w:val="24"/>
        </w:rPr>
        <w:t>@cscse.edu.cn</w:t>
      </w:r>
      <w:r w:rsidR="002677E8">
        <w:rPr>
          <w:rFonts w:ascii="仿宋" w:eastAsia="仿宋" w:hAnsi="仿宋" w:hint="eastAsia"/>
          <w:sz w:val="24"/>
          <w:szCs w:val="24"/>
        </w:rPr>
        <w:tab/>
        <w:t xml:space="preserve">  </w:t>
      </w:r>
      <w:r>
        <w:rPr>
          <w:rFonts w:ascii="仿宋" w:eastAsia="仿宋" w:hAnsi="仿宋" w:hint="eastAsia"/>
          <w:sz w:val="24"/>
          <w:szCs w:val="24"/>
        </w:rPr>
        <w:t>电子信箱：</w:t>
      </w:r>
    </w:p>
    <w:p w:rsidR="00BB0A54" w:rsidRDefault="00BB0A54" w:rsidP="00B052E3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传真号码：</w:t>
      </w:r>
      <w:r w:rsidR="00AB55C7">
        <w:rPr>
          <w:rFonts w:ascii="仿宋" w:eastAsia="仿宋" w:hAnsi="仿宋" w:hint="eastAsia"/>
          <w:sz w:val="24"/>
          <w:szCs w:val="24"/>
        </w:rPr>
        <w:t>010-62677613</w:t>
      </w:r>
      <w:r w:rsidR="00AB55C7">
        <w:rPr>
          <w:rFonts w:ascii="仿宋" w:eastAsia="仿宋" w:hAnsi="仿宋" w:hint="eastAsia"/>
          <w:sz w:val="24"/>
          <w:szCs w:val="24"/>
        </w:rPr>
        <w:tab/>
        <w:t xml:space="preserve">            </w:t>
      </w:r>
      <w:r>
        <w:rPr>
          <w:rFonts w:ascii="仿宋" w:eastAsia="仿宋" w:hAnsi="仿宋" w:hint="eastAsia"/>
          <w:sz w:val="24"/>
          <w:szCs w:val="24"/>
        </w:rPr>
        <w:t>传真号码：</w:t>
      </w:r>
    </w:p>
    <w:p w:rsidR="00BB0A54" w:rsidRDefault="00BB0A54" w:rsidP="00B052E3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协议邮寄地址：北京市海淀区北四环</w:t>
      </w:r>
      <w:r w:rsidR="00AB55C7"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协议邮寄地址:</w:t>
      </w:r>
    </w:p>
    <w:p w:rsidR="00BB0A54" w:rsidRDefault="00BB0A54" w:rsidP="00BB0A54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西路56号辉煌时代大厦</w:t>
      </w:r>
      <w:r w:rsidR="00D93722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层 回国处</w:t>
      </w:r>
    </w:p>
    <w:p w:rsidR="00BB0A54" w:rsidRDefault="00BB0A54" w:rsidP="00BB0A54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邮编：100080　　　                    邮编：</w:t>
      </w:r>
    </w:p>
    <w:p w:rsidR="002677E8" w:rsidRDefault="002677E8" w:rsidP="00BB0A54">
      <w:pPr>
        <w:spacing w:line="360" w:lineRule="auto"/>
        <w:ind w:firstLineChars="450" w:firstLine="1080"/>
        <w:rPr>
          <w:rFonts w:ascii="仿宋" w:eastAsia="仿宋" w:hAnsi="仿宋"/>
          <w:sz w:val="24"/>
          <w:szCs w:val="24"/>
        </w:rPr>
      </w:pPr>
    </w:p>
    <w:p w:rsidR="00BB0A54" w:rsidRDefault="00BB0A54" w:rsidP="00BB0A54">
      <w:pPr>
        <w:spacing w:line="360" w:lineRule="auto"/>
        <w:ind w:firstLineChars="450" w:firstLine="1080"/>
        <w:rPr>
          <w:rFonts w:ascii="仿宋" w:eastAsia="仿宋" w:hAnsi="仿宋"/>
        </w:rPr>
      </w:pPr>
      <w:r>
        <w:rPr>
          <w:rFonts w:ascii="仿宋" w:eastAsia="仿宋" w:hAnsi="仿宋" w:hint="eastAsia"/>
          <w:sz w:val="24"/>
          <w:szCs w:val="24"/>
        </w:rPr>
        <w:t xml:space="preserve">年     月     日　　　　　　　　          年     月     日　</w:t>
      </w:r>
      <w:r>
        <w:rPr>
          <w:rFonts w:ascii="仿宋" w:eastAsia="仿宋" w:hAnsi="仿宋" w:hint="eastAsia"/>
          <w:shd w:val="clear" w:color="auto" w:fill="FFFFFF"/>
        </w:rPr>
        <w:t xml:space="preserve">　</w:t>
      </w:r>
      <w:r>
        <w:rPr>
          <w:rFonts w:ascii="仿宋" w:eastAsia="仿宋" w:hAnsi="仿宋"/>
        </w:rPr>
        <w:br/>
      </w:r>
    </w:p>
    <w:p w:rsidR="00E059EA" w:rsidRPr="00BB0A54" w:rsidRDefault="00E059EA" w:rsidP="00BB0A54">
      <w:pPr>
        <w:spacing w:line="360" w:lineRule="auto"/>
        <w:rPr>
          <w:rFonts w:ascii="仿宋" w:eastAsia="仿宋" w:hAnsi="仿宋"/>
        </w:rPr>
      </w:pPr>
    </w:p>
    <w:sectPr w:rsidR="00E059EA" w:rsidRPr="00BB0A54" w:rsidSect="005157DB">
      <w:footerReference w:type="default" r:id="rId7"/>
      <w:pgSz w:w="11906" w:h="16838"/>
      <w:pgMar w:top="993" w:right="1474" w:bottom="1985" w:left="1588" w:header="851" w:footer="158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29" w:rsidRDefault="00327829">
      <w:r>
        <w:separator/>
      </w:r>
    </w:p>
  </w:endnote>
  <w:endnote w:type="continuationSeparator" w:id="1">
    <w:p w:rsidR="00327829" w:rsidRDefault="00327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7DB" w:rsidRDefault="005157DB">
    <w:pPr>
      <w:pStyle w:val="a3"/>
      <w:jc w:val="center"/>
    </w:pPr>
    <w:r>
      <w:rPr>
        <w:lang w:val="zh-CN"/>
      </w:rPr>
      <w:t xml:space="preserve"> </w:t>
    </w:r>
    <w:r w:rsidR="00687CA8">
      <w:rPr>
        <w:b/>
        <w:sz w:val="24"/>
        <w:szCs w:val="24"/>
      </w:rPr>
      <w:fldChar w:fldCharType="begin"/>
    </w:r>
    <w:r>
      <w:rPr>
        <w:b/>
      </w:rPr>
      <w:instrText>PAGE</w:instrText>
    </w:r>
    <w:r w:rsidR="00687CA8">
      <w:rPr>
        <w:b/>
        <w:sz w:val="24"/>
        <w:szCs w:val="24"/>
      </w:rPr>
      <w:fldChar w:fldCharType="separate"/>
    </w:r>
    <w:r w:rsidR="007B2EB7">
      <w:rPr>
        <w:b/>
        <w:noProof/>
      </w:rPr>
      <w:t>1</w:t>
    </w:r>
    <w:r w:rsidR="00687CA8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687CA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87CA8">
      <w:rPr>
        <w:b/>
        <w:sz w:val="24"/>
        <w:szCs w:val="24"/>
      </w:rPr>
      <w:fldChar w:fldCharType="separate"/>
    </w:r>
    <w:r w:rsidR="007B2EB7">
      <w:rPr>
        <w:b/>
        <w:noProof/>
      </w:rPr>
      <w:t>2</w:t>
    </w:r>
    <w:r w:rsidR="00687CA8">
      <w:rPr>
        <w:b/>
        <w:sz w:val="24"/>
        <w:szCs w:val="24"/>
      </w:rPr>
      <w:fldChar w:fldCharType="end"/>
    </w:r>
  </w:p>
  <w:p w:rsidR="00465E0E" w:rsidRDefault="00465E0E">
    <w:pPr>
      <w:pStyle w:val="a3"/>
      <w:rPr>
        <w:rFonts w:ascii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29" w:rsidRDefault="00327829">
      <w:r>
        <w:separator/>
      </w:r>
    </w:p>
  </w:footnote>
  <w:footnote w:type="continuationSeparator" w:id="1">
    <w:p w:rsidR="00327829" w:rsidRDefault="00327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44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D8B"/>
    <w:rsid w:val="00012E62"/>
    <w:rsid w:val="00032B36"/>
    <w:rsid w:val="0004005F"/>
    <w:rsid w:val="00046102"/>
    <w:rsid w:val="000501AC"/>
    <w:rsid w:val="00055362"/>
    <w:rsid w:val="000559CA"/>
    <w:rsid w:val="000804EE"/>
    <w:rsid w:val="00085C9C"/>
    <w:rsid w:val="00093C3A"/>
    <w:rsid w:val="000A5770"/>
    <w:rsid w:val="000B5A83"/>
    <w:rsid w:val="000C2B31"/>
    <w:rsid w:val="000C622C"/>
    <w:rsid w:val="000D0F7B"/>
    <w:rsid w:val="000D3783"/>
    <w:rsid w:val="000E15B8"/>
    <w:rsid w:val="000E2A9D"/>
    <w:rsid w:val="000F5FF7"/>
    <w:rsid w:val="0010339D"/>
    <w:rsid w:val="001100ED"/>
    <w:rsid w:val="00120067"/>
    <w:rsid w:val="00127843"/>
    <w:rsid w:val="00135713"/>
    <w:rsid w:val="00140C00"/>
    <w:rsid w:val="00142B25"/>
    <w:rsid w:val="00142F91"/>
    <w:rsid w:val="00172A27"/>
    <w:rsid w:val="001902C3"/>
    <w:rsid w:val="0019050B"/>
    <w:rsid w:val="0019313E"/>
    <w:rsid w:val="001B38FB"/>
    <w:rsid w:val="001D145A"/>
    <w:rsid w:val="001D17F8"/>
    <w:rsid w:val="001D5C5A"/>
    <w:rsid w:val="001F1B87"/>
    <w:rsid w:val="001F2CA5"/>
    <w:rsid w:val="00201F74"/>
    <w:rsid w:val="00221FD4"/>
    <w:rsid w:val="00222278"/>
    <w:rsid w:val="00232F75"/>
    <w:rsid w:val="00241991"/>
    <w:rsid w:val="00242215"/>
    <w:rsid w:val="00242CA8"/>
    <w:rsid w:val="00250248"/>
    <w:rsid w:val="002677E8"/>
    <w:rsid w:val="00275DD1"/>
    <w:rsid w:val="00282A30"/>
    <w:rsid w:val="002B1023"/>
    <w:rsid w:val="002C5957"/>
    <w:rsid w:val="002C71E1"/>
    <w:rsid w:val="002C7248"/>
    <w:rsid w:val="002D20F0"/>
    <w:rsid w:val="002E105D"/>
    <w:rsid w:val="002E2AAC"/>
    <w:rsid w:val="00323D5D"/>
    <w:rsid w:val="00327829"/>
    <w:rsid w:val="00335343"/>
    <w:rsid w:val="00337821"/>
    <w:rsid w:val="00337F76"/>
    <w:rsid w:val="0035711A"/>
    <w:rsid w:val="00372EAC"/>
    <w:rsid w:val="00375B70"/>
    <w:rsid w:val="00375BF4"/>
    <w:rsid w:val="00393A1C"/>
    <w:rsid w:val="00393E4E"/>
    <w:rsid w:val="00395D0B"/>
    <w:rsid w:val="003B3EF4"/>
    <w:rsid w:val="003B56C1"/>
    <w:rsid w:val="003C2B19"/>
    <w:rsid w:val="003D6256"/>
    <w:rsid w:val="003E7090"/>
    <w:rsid w:val="003F5F36"/>
    <w:rsid w:val="00401C73"/>
    <w:rsid w:val="00406FE4"/>
    <w:rsid w:val="00410D9D"/>
    <w:rsid w:val="0042071C"/>
    <w:rsid w:val="00423A68"/>
    <w:rsid w:val="00443210"/>
    <w:rsid w:val="004558E9"/>
    <w:rsid w:val="004626AA"/>
    <w:rsid w:val="00465E0E"/>
    <w:rsid w:val="00475D0A"/>
    <w:rsid w:val="00477F9A"/>
    <w:rsid w:val="004851A0"/>
    <w:rsid w:val="00497595"/>
    <w:rsid w:val="004A0356"/>
    <w:rsid w:val="004A11FF"/>
    <w:rsid w:val="004B19DC"/>
    <w:rsid w:val="004C3801"/>
    <w:rsid w:val="004E2EF8"/>
    <w:rsid w:val="004E3C9C"/>
    <w:rsid w:val="004E591C"/>
    <w:rsid w:val="004F6403"/>
    <w:rsid w:val="00506322"/>
    <w:rsid w:val="005064B8"/>
    <w:rsid w:val="00515427"/>
    <w:rsid w:val="005157DB"/>
    <w:rsid w:val="0052214F"/>
    <w:rsid w:val="0052428C"/>
    <w:rsid w:val="005343D1"/>
    <w:rsid w:val="005349DC"/>
    <w:rsid w:val="0055064A"/>
    <w:rsid w:val="00552DF6"/>
    <w:rsid w:val="005731FC"/>
    <w:rsid w:val="00575324"/>
    <w:rsid w:val="005907D1"/>
    <w:rsid w:val="005921D6"/>
    <w:rsid w:val="005A65E8"/>
    <w:rsid w:val="005C3332"/>
    <w:rsid w:val="005C6BAE"/>
    <w:rsid w:val="005F2208"/>
    <w:rsid w:val="0060437B"/>
    <w:rsid w:val="00607FC4"/>
    <w:rsid w:val="006229F1"/>
    <w:rsid w:val="00633BB3"/>
    <w:rsid w:val="00667BE6"/>
    <w:rsid w:val="00674025"/>
    <w:rsid w:val="006757A3"/>
    <w:rsid w:val="00687CA8"/>
    <w:rsid w:val="00691EC2"/>
    <w:rsid w:val="006A551D"/>
    <w:rsid w:val="006B390B"/>
    <w:rsid w:val="006B78BB"/>
    <w:rsid w:val="006D16A6"/>
    <w:rsid w:val="006D4354"/>
    <w:rsid w:val="006E05A7"/>
    <w:rsid w:val="006E1856"/>
    <w:rsid w:val="006F0E93"/>
    <w:rsid w:val="00700B9E"/>
    <w:rsid w:val="00701D2E"/>
    <w:rsid w:val="00722A9C"/>
    <w:rsid w:val="00732EE6"/>
    <w:rsid w:val="00740116"/>
    <w:rsid w:val="007411E6"/>
    <w:rsid w:val="00762980"/>
    <w:rsid w:val="00766EF5"/>
    <w:rsid w:val="0076708A"/>
    <w:rsid w:val="00780E81"/>
    <w:rsid w:val="007A266C"/>
    <w:rsid w:val="007A49A0"/>
    <w:rsid w:val="007A765C"/>
    <w:rsid w:val="007B2EB7"/>
    <w:rsid w:val="007B7818"/>
    <w:rsid w:val="007C387F"/>
    <w:rsid w:val="007C3E99"/>
    <w:rsid w:val="007C70FD"/>
    <w:rsid w:val="008034F1"/>
    <w:rsid w:val="00806D2B"/>
    <w:rsid w:val="00814529"/>
    <w:rsid w:val="00821C02"/>
    <w:rsid w:val="008437F5"/>
    <w:rsid w:val="008513D3"/>
    <w:rsid w:val="00854029"/>
    <w:rsid w:val="008633B5"/>
    <w:rsid w:val="00867E4D"/>
    <w:rsid w:val="00872C23"/>
    <w:rsid w:val="00884416"/>
    <w:rsid w:val="00896B30"/>
    <w:rsid w:val="008B00A6"/>
    <w:rsid w:val="008B3252"/>
    <w:rsid w:val="008C5978"/>
    <w:rsid w:val="008C77D9"/>
    <w:rsid w:val="008D071F"/>
    <w:rsid w:val="008E3956"/>
    <w:rsid w:val="00900077"/>
    <w:rsid w:val="009162A8"/>
    <w:rsid w:val="00916D09"/>
    <w:rsid w:val="00920E2E"/>
    <w:rsid w:val="009307E9"/>
    <w:rsid w:val="0093518E"/>
    <w:rsid w:val="0093518F"/>
    <w:rsid w:val="009771E4"/>
    <w:rsid w:val="009A21D1"/>
    <w:rsid w:val="009A3E23"/>
    <w:rsid w:val="009A5B52"/>
    <w:rsid w:val="009A745B"/>
    <w:rsid w:val="009D29F0"/>
    <w:rsid w:val="00A12353"/>
    <w:rsid w:val="00A153DE"/>
    <w:rsid w:val="00A1709A"/>
    <w:rsid w:val="00A35C33"/>
    <w:rsid w:val="00A6133D"/>
    <w:rsid w:val="00A63AC0"/>
    <w:rsid w:val="00A9024C"/>
    <w:rsid w:val="00A972DF"/>
    <w:rsid w:val="00AA2F4F"/>
    <w:rsid w:val="00AB55C7"/>
    <w:rsid w:val="00AC4A54"/>
    <w:rsid w:val="00AF2484"/>
    <w:rsid w:val="00B052E3"/>
    <w:rsid w:val="00B1012B"/>
    <w:rsid w:val="00B31C9E"/>
    <w:rsid w:val="00B31E30"/>
    <w:rsid w:val="00B51BCA"/>
    <w:rsid w:val="00B6185B"/>
    <w:rsid w:val="00B76FCF"/>
    <w:rsid w:val="00B831E3"/>
    <w:rsid w:val="00B903EA"/>
    <w:rsid w:val="00BA1146"/>
    <w:rsid w:val="00BA26F4"/>
    <w:rsid w:val="00BA580E"/>
    <w:rsid w:val="00BA7785"/>
    <w:rsid w:val="00BB0A54"/>
    <w:rsid w:val="00BB1F73"/>
    <w:rsid w:val="00BB45E8"/>
    <w:rsid w:val="00BC241F"/>
    <w:rsid w:val="00BC53A3"/>
    <w:rsid w:val="00BD7BC1"/>
    <w:rsid w:val="00BF1EE1"/>
    <w:rsid w:val="00C00DAD"/>
    <w:rsid w:val="00C12766"/>
    <w:rsid w:val="00C1491E"/>
    <w:rsid w:val="00C278FD"/>
    <w:rsid w:val="00C30D89"/>
    <w:rsid w:val="00C41226"/>
    <w:rsid w:val="00C4609F"/>
    <w:rsid w:val="00C52072"/>
    <w:rsid w:val="00C67EFF"/>
    <w:rsid w:val="00C71F41"/>
    <w:rsid w:val="00C722A4"/>
    <w:rsid w:val="00C80B1E"/>
    <w:rsid w:val="00C90864"/>
    <w:rsid w:val="00C972ED"/>
    <w:rsid w:val="00CA1878"/>
    <w:rsid w:val="00CB411C"/>
    <w:rsid w:val="00CB5A2A"/>
    <w:rsid w:val="00CC381F"/>
    <w:rsid w:val="00CF31EB"/>
    <w:rsid w:val="00CF3266"/>
    <w:rsid w:val="00CF52C9"/>
    <w:rsid w:val="00D1194D"/>
    <w:rsid w:val="00D15E55"/>
    <w:rsid w:val="00D40F7F"/>
    <w:rsid w:val="00D435FD"/>
    <w:rsid w:val="00D51A86"/>
    <w:rsid w:val="00D63ADC"/>
    <w:rsid w:val="00D862C1"/>
    <w:rsid w:val="00D93722"/>
    <w:rsid w:val="00D955F0"/>
    <w:rsid w:val="00D97899"/>
    <w:rsid w:val="00DB0915"/>
    <w:rsid w:val="00DB1F79"/>
    <w:rsid w:val="00DC168D"/>
    <w:rsid w:val="00DD098A"/>
    <w:rsid w:val="00DD3318"/>
    <w:rsid w:val="00DE35A9"/>
    <w:rsid w:val="00DE3FE4"/>
    <w:rsid w:val="00E059EA"/>
    <w:rsid w:val="00E202E6"/>
    <w:rsid w:val="00E23073"/>
    <w:rsid w:val="00E24292"/>
    <w:rsid w:val="00E24439"/>
    <w:rsid w:val="00E27631"/>
    <w:rsid w:val="00E27A2C"/>
    <w:rsid w:val="00E36899"/>
    <w:rsid w:val="00E40870"/>
    <w:rsid w:val="00E46D0D"/>
    <w:rsid w:val="00E50828"/>
    <w:rsid w:val="00E52AEA"/>
    <w:rsid w:val="00E57097"/>
    <w:rsid w:val="00E7210B"/>
    <w:rsid w:val="00E8144A"/>
    <w:rsid w:val="00E93628"/>
    <w:rsid w:val="00EA5A53"/>
    <w:rsid w:val="00EB3994"/>
    <w:rsid w:val="00EC6E5C"/>
    <w:rsid w:val="00ED1057"/>
    <w:rsid w:val="00ED438E"/>
    <w:rsid w:val="00EE5901"/>
    <w:rsid w:val="00F25B5F"/>
    <w:rsid w:val="00F36053"/>
    <w:rsid w:val="00F5022D"/>
    <w:rsid w:val="00F503B8"/>
    <w:rsid w:val="00F57C61"/>
    <w:rsid w:val="00F84E07"/>
    <w:rsid w:val="00FA1972"/>
    <w:rsid w:val="00FA40AA"/>
    <w:rsid w:val="00FB02BE"/>
    <w:rsid w:val="00FD36D3"/>
    <w:rsid w:val="00FD6A7C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25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B3252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32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rsid w:val="008B3252"/>
    <w:rPr>
      <w:sz w:val="18"/>
      <w:szCs w:val="18"/>
    </w:rPr>
  </w:style>
  <w:style w:type="paragraph" w:styleId="a5">
    <w:name w:val="header"/>
    <w:basedOn w:val="a"/>
    <w:rsid w:val="008B32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rsid w:val="005157DB"/>
    <w:rPr>
      <w:kern w:val="2"/>
      <w:sz w:val="18"/>
    </w:rPr>
  </w:style>
  <w:style w:type="character" w:styleId="a6">
    <w:name w:val="Hyperlink"/>
    <w:basedOn w:val="a0"/>
    <w:rsid w:val="007C387F"/>
    <w:rPr>
      <w:color w:val="0000FF"/>
      <w:u w:val="single"/>
    </w:rPr>
  </w:style>
  <w:style w:type="paragraph" w:styleId="z-">
    <w:name w:val="HTML Bottom of Form"/>
    <w:basedOn w:val="a"/>
    <w:next w:val="a"/>
    <w:link w:val="z-Char"/>
    <w:hidden/>
    <w:uiPriority w:val="99"/>
    <w:unhideWhenUsed/>
    <w:rsid w:val="009771E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底端 Char"/>
    <w:basedOn w:val="a0"/>
    <w:link w:val="z-"/>
    <w:uiPriority w:val="99"/>
    <w:rsid w:val="009771E4"/>
    <w:rPr>
      <w:rFonts w:ascii="Arial" w:hAnsi="Arial" w:cs="Arial"/>
      <w:vanish/>
      <w:sz w:val="16"/>
      <w:szCs w:val="16"/>
    </w:rPr>
  </w:style>
  <w:style w:type="paragraph" w:styleId="a7">
    <w:name w:val="List Paragraph"/>
    <w:basedOn w:val="a"/>
    <w:uiPriority w:val="99"/>
    <w:qFormat/>
    <w:rsid w:val="006B390B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B3D6-622E-479B-9645-C7A87BF5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>华军</Manager>
  <Company>江苏奥兰德软件有限公司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华军软件园-范文</dc:title>
  <dc:subject>合同</dc:subject>
  <dc:creator>钱大昌</dc:creator>
  <cp:keywords>沭阳-华军总部</cp:keywords>
  <cp:lastModifiedBy>admin</cp:lastModifiedBy>
  <cp:revision>181</cp:revision>
  <cp:lastPrinted>2023-08-25T01:11:00Z</cp:lastPrinted>
  <dcterms:created xsi:type="dcterms:W3CDTF">2021-08-13T05:55:00Z</dcterms:created>
  <dcterms:modified xsi:type="dcterms:W3CDTF">2023-08-25T03:10:00Z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